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BE09" w14:textId="77777777" w:rsidR="00637585" w:rsidRDefault="00637585" w:rsidP="006375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637585" w14:paraId="5C2B7895" w14:textId="77777777" w:rsidTr="0063758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3942" w14:textId="5C310E88" w:rsidR="00637585" w:rsidRDefault="006375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de-DE" w:eastAsia="hr-H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A3D0578" wp14:editId="56E9A378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-351790</wp:posOffset>
                  </wp:positionV>
                  <wp:extent cx="568960" cy="731520"/>
                  <wp:effectExtent l="0" t="0" r="2540" b="0"/>
                  <wp:wrapTopAndBottom/>
                  <wp:docPr id="1" name="Slika 1" descr="_gup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_gupDoc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Times New Roman"/>
                <w:b/>
                <w:szCs w:val="24"/>
                <w:lang w:val="de-DE" w:eastAsia="hr-HR"/>
              </w:rPr>
              <w:t>REPUBLIKA HRVATSKA</w:t>
            </w:r>
          </w:p>
        </w:tc>
      </w:tr>
      <w:tr w:rsidR="00637585" w14:paraId="31D2D98E" w14:textId="77777777" w:rsidTr="0063758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DE3A5" w14:textId="77777777" w:rsidR="00637585" w:rsidRDefault="0063758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val="de-DE" w:eastAsia="hr-HR"/>
              </w:rPr>
            </w:pPr>
            <w:r>
              <w:rPr>
                <w:rFonts w:ascii="Arial" w:eastAsia="Times New Roman" w:hAnsi="Arial" w:cs="Times New Roman"/>
                <w:b/>
                <w:szCs w:val="24"/>
                <w:lang w:val="de-DE" w:eastAsia="hr-HR"/>
              </w:rPr>
              <w:t>PRIMORSKO-GORANSKA ŽUPANIJA</w:t>
            </w:r>
          </w:p>
        </w:tc>
      </w:tr>
      <w:tr w:rsidR="00637585" w14:paraId="33FFE9BE" w14:textId="77777777" w:rsidTr="0063758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0E14D" w14:textId="77777777" w:rsidR="00637585" w:rsidRDefault="0063758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de-DE"/>
              </w:rPr>
              <w:t>GRAD KRALJEVICA</w:t>
            </w:r>
          </w:p>
        </w:tc>
      </w:tr>
    </w:tbl>
    <w:p w14:paraId="7BB6DC49" w14:textId="77777777" w:rsidR="00637585" w:rsidRDefault="00637585" w:rsidP="00637585">
      <w:pPr>
        <w:spacing w:after="0" w:line="264" w:lineRule="auto"/>
        <w:rPr>
          <w:rFonts w:ascii="Arial" w:eastAsia="Times New Roman" w:hAnsi="Arial" w:cs="Times New Roman"/>
          <w:lang w:eastAsia="hr-HR"/>
        </w:rPr>
      </w:pPr>
    </w:p>
    <w:p w14:paraId="312DE60D" w14:textId="77777777" w:rsidR="00637585" w:rsidRDefault="00637585" w:rsidP="00637585">
      <w:pPr>
        <w:spacing w:after="0" w:line="264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>Kraljevica, 7. studeni 2022.</w:t>
      </w:r>
    </w:p>
    <w:p w14:paraId="48DF56D1" w14:textId="77777777" w:rsidR="00637585" w:rsidRDefault="00637585" w:rsidP="00637585">
      <w:pPr>
        <w:spacing w:after="0" w:line="240" w:lineRule="auto"/>
        <w:rPr>
          <w:rFonts w:ascii="Arial" w:eastAsia="Times New Roman" w:hAnsi="Arial" w:cs="Times New Roman"/>
          <w:szCs w:val="24"/>
          <w:lang w:eastAsia="hr-HR"/>
        </w:rPr>
      </w:pPr>
    </w:p>
    <w:p w14:paraId="3B125E74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t>Temeljem članka 44. Statuta Grada Kraljevice („Službene novine Grada Kraljevice“ broj 4/14, 5/14, 5/15, 4/16, 1/18, 3/18 – pročišćeni tekst, 1/20, 4/20 – pročišćeni tekst i 2/21) i članka 9. Odluke o stipendiranju učenika i studenata („Službene novine Primorsko-goranske županije“ broj 45/09), a slijedom Odluke Gradonačelnika KLASA: 604-01/22-01/1, URBROJ: 2170-8-01-22-1 od 15. rujna 2022. godine Gradonačelnik je dana 2. studenog 2022. godine donio Odluku o dodjeli 16 učeničkih i 22 studentske stipendije za školsku godinu 2022/23. po mjerilima uspješnosti.</w:t>
      </w:r>
    </w:p>
    <w:p w14:paraId="4ABE4967" w14:textId="77777777" w:rsidR="00637585" w:rsidRDefault="00637585" w:rsidP="00637585">
      <w:pPr>
        <w:spacing w:after="0" w:line="240" w:lineRule="auto"/>
        <w:jc w:val="center"/>
        <w:rPr>
          <w:rFonts w:ascii="Arial" w:eastAsia="Times New Roman" w:hAnsi="Arial" w:cs="Times New Roman"/>
          <w:lang w:eastAsia="hr-HR"/>
        </w:rPr>
      </w:pPr>
    </w:p>
    <w:p w14:paraId="0112D647" w14:textId="77777777" w:rsidR="00637585" w:rsidRDefault="00637585" w:rsidP="00637585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Dodjeljuje se 16 učeničkih stipendija za školsku godinu 2022/23. po mjerilima uspješnosti</w:t>
      </w:r>
      <w:r>
        <w:rPr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 to:</w:t>
      </w:r>
    </w:p>
    <w:p w14:paraId="4AB31DCF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8B7AFF" w14:textId="77777777" w:rsidR="00637585" w:rsidRDefault="00637585" w:rsidP="00637585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507"/>
        <w:gridCol w:w="2323"/>
      </w:tblGrid>
      <w:tr w:rsidR="00637585" w14:paraId="48ECA05E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5FA640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Rb.</w:t>
            </w:r>
          </w:p>
        </w:tc>
        <w:tc>
          <w:tcPr>
            <w:tcW w:w="2323" w:type="dxa"/>
            <w:vAlign w:val="center"/>
            <w:hideMark/>
          </w:tcPr>
          <w:p w14:paraId="71DD114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Ime i prezime/inicijali</w:t>
            </w:r>
          </w:p>
        </w:tc>
      </w:tr>
      <w:tr w:rsidR="00637585" w14:paraId="7C5708C3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38D10C64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14:paraId="46D534C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P.S.</w:t>
            </w:r>
          </w:p>
        </w:tc>
      </w:tr>
      <w:tr w:rsidR="00637585" w14:paraId="066F02B9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31F829C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2323" w:type="dxa"/>
            <w:vAlign w:val="center"/>
            <w:hideMark/>
          </w:tcPr>
          <w:p w14:paraId="1868C58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N.O.</w:t>
            </w:r>
          </w:p>
        </w:tc>
      </w:tr>
      <w:tr w:rsidR="00637585" w14:paraId="2F8D343E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6BC8208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2323" w:type="dxa"/>
            <w:vAlign w:val="center"/>
            <w:hideMark/>
          </w:tcPr>
          <w:p w14:paraId="779523D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N.B.</w:t>
            </w:r>
          </w:p>
        </w:tc>
      </w:tr>
      <w:tr w:rsidR="00637585" w14:paraId="19874495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571A0477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2323" w:type="dxa"/>
            <w:vAlign w:val="center"/>
            <w:hideMark/>
          </w:tcPr>
          <w:p w14:paraId="1C2A302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M.M.</w:t>
            </w:r>
          </w:p>
        </w:tc>
      </w:tr>
      <w:tr w:rsidR="00637585" w14:paraId="360A680B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755EC2D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2323" w:type="dxa"/>
            <w:vAlign w:val="center"/>
            <w:hideMark/>
          </w:tcPr>
          <w:p w14:paraId="4F66CE6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E.P.</w:t>
            </w:r>
          </w:p>
        </w:tc>
      </w:tr>
      <w:tr w:rsidR="00637585" w14:paraId="683B21A0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4846412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2323" w:type="dxa"/>
            <w:vAlign w:val="center"/>
            <w:hideMark/>
          </w:tcPr>
          <w:p w14:paraId="4A3ED9E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I. B. </w:t>
            </w:r>
          </w:p>
        </w:tc>
      </w:tr>
      <w:tr w:rsidR="00637585" w14:paraId="61145B72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3F85F0B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2323" w:type="dxa"/>
            <w:vAlign w:val="center"/>
            <w:hideMark/>
          </w:tcPr>
          <w:p w14:paraId="10712E9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D.Ž.</w:t>
            </w:r>
          </w:p>
        </w:tc>
      </w:tr>
      <w:tr w:rsidR="00637585" w14:paraId="19F49E02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65051E65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2323" w:type="dxa"/>
            <w:vAlign w:val="center"/>
            <w:hideMark/>
          </w:tcPr>
          <w:p w14:paraId="106BFDC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K.D.</w:t>
            </w:r>
          </w:p>
        </w:tc>
      </w:tr>
      <w:tr w:rsidR="00637585" w14:paraId="323F320B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585E61D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2323" w:type="dxa"/>
            <w:vAlign w:val="center"/>
            <w:hideMark/>
          </w:tcPr>
          <w:p w14:paraId="37DCF21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A.F.</w:t>
            </w:r>
          </w:p>
        </w:tc>
      </w:tr>
      <w:tr w:rsidR="00637585" w14:paraId="43FB9A92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3D6FAED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2323" w:type="dxa"/>
            <w:vAlign w:val="center"/>
            <w:hideMark/>
          </w:tcPr>
          <w:p w14:paraId="0093DFC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I.M.</w:t>
            </w:r>
          </w:p>
        </w:tc>
      </w:tr>
      <w:tr w:rsidR="00637585" w14:paraId="7864A710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2665BA5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2323" w:type="dxa"/>
            <w:vAlign w:val="center"/>
            <w:hideMark/>
          </w:tcPr>
          <w:p w14:paraId="27AB799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V.S.</w:t>
            </w:r>
          </w:p>
        </w:tc>
      </w:tr>
      <w:tr w:rsidR="00637585" w14:paraId="146ADFCB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486A11C4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2323" w:type="dxa"/>
            <w:vAlign w:val="center"/>
            <w:hideMark/>
          </w:tcPr>
          <w:p w14:paraId="283856E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M.S.</w:t>
            </w:r>
          </w:p>
        </w:tc>
      </w:tr>
      <w:tr w:rsidR="00637585" w14:paraId="3B641A24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63183C98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13.</w:t>
            </w:r>
          </w:p>
        </w:tc>
        <w:tc>
          <w:tcPr>
            <w:tcW w:w="2323" w:type="dxa"/>
            <w:vAlign w:val="center"/>
            <w:hideMark/>
          </w:tcPr>
          <w:p w14:paraId="33D988D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M.N.</w:t>
            </w:r>
          </w:p>
        </w:tc>
      </w:tr>
      <w:tr w:rsidR="00637585" w14:paraId="1C2F7ED8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A4BB617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14.</w:t>
            </w:r>
          </w:p>
        </w:tc>
        <w:tc>
          <w:tcPr>
            <w:tcW w:w="2323" w:type="dxa"/>
            <w:vAlign w:val="center"/>
            <w:hideMark/>
          </w:tcPr>
          <w:p w14:paraId="1595501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M.S.</w:t>
            </w:r>
          </w:p>
        </w:tc>
      </w:tr>
      <w:tr w:rsidR="00637585" w14:paraId="69A55B1B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6521E62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2323" w:type="dxa"/>
            <w:vAlign w:val="center"/>
            <w:hideMark/>
          </w:tcPr>
          <w:p w14:paraId="60885803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A.Š.</w:t>
            </w:r>
          </w:p>
        </w:tc>
      </w:tr>
      <w:tr w:rsidR="00637585" w14:paraId="4CA84044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7A509D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2323" w:type="dxa"/>
            <w:vAlign w:val="center"/>
            <w:hideMark/>
          </w:tcPr>
          <w:p w14:paraId="6177D16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 C.</w:t>
            </w:r>
          </w:p>
        </w:tc>
      </w:tr>
    </w:tbl>
    <w:p w14:paraId="6DB65C39" w14:textId="77777777" w:rsidR="00637585" w:rsidRDefault="00637585" w:rsidP="00637585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FCE9A7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Visina učeničke stipendije iznosi 400,00 kuna.</w:t>
      </w:r>
    </w:p>
    <w:p w14:paraId="0C9C515C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3E9F7E8" w14:textId="77777777" w:rsidR="00637585" w:rsidRDefault="00637585" w:rsidP="00637585">
      <w:pPr>
        <w:pStyle w:val="Odlomakpopisa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Priložena dokumentacija za 2 prijave ne udovoljava uvjetima natječaja i to kako slijedi:</w:t>
      </w: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507"/>
        <w:gridCol w:w="2323"/>
      </w:tblGrid>
      <w:tr w:rsidR="00637585" w14:paraId="01CB1304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21D8760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Rb.</w:t>
            </w:r>
          </w:p>
        </w:tc>
        <w:tc>
          <w:tcPr>
            <w:tcW w:w="2323" w:type="dxa"/>
            <w:vAlign w:val="center"/>
            <w:hideMark/>
          </w:tcPr>
          <w:p w14:paraId="08355A04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Ime i prezime/inicijali</w:t>
            </w:r>
          </w:p>
        </w:tc>
      </w:tr>
      <w:tr w:rsidR="00637585" w14:paraId="305C3398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66A51F7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14:paraId="67B5467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R.Š.</w:t>
            </w:r>
          </w:p>
        </w:tc>
      </w:tr>
      <w:tr w:rsidR="00637585" w14:paraId="2FAAA522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5C34203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2323" w:type="dxa"/>
            <w:vAlign w:val="center"/>
            <w:hideMark/>
          </w:tcPr>
          <w:p w14:paraId="56C3C6B3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N.D.</w:t>
            </w:r>
          </w:p>
        </w:tc>
      </w:tr>
    </w:tbl>
    <w:p w14:paraId="408DD69A" w14:textId="77777777" w:rsidR="00637585" w:rsidRDefault="00637585" w:rsidP="00637585">
      <w:pPr>
        <w:jc w:val="both"/>
        <w:rPr>
          <w:rFonts w:ascii="Arial" w:hAnsi="Arial" w:cs="Arial"/>
          <w:b/>
          <w:bCs/>
        </w:rPr>
      </w:pPr>
    </w:p>
    <w:p w14:paraId="1C6EB634" w14:textId="77777777" w:rsidR="00637585" w:rsidRDefault="00637585" w:rsidP="00637585">
      <w:pPr>
        <w:spacing w:line="25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>Dvije prijave ne udovoljavaju uvjetima natječaja.</w:t>
      </w:r>
      <w:r>
        <w:rPr>
          <w:rFonts w:ascii="Arial" w:hAnsi="Arial" w:cs="Arial"/>
        </w:rPr>
        <w:t xml:space="preserve"> Prijava R. Š. je potpuna i pravovremena, međutim ne ispunjava kriterij uspjeha budući je prosječna ocjena u prethodnoj godini školovanja 4,27, a prosjek bi trebao biti najmanje 4,5. Također, mjerilo uspješnosti za učenike 1. razreda srednje škole jest nagrada Grada za postignuti uspjeh u osnovnoj školi s prosjekom 4,9 ili više. Prijava N. D. je potpuna i pravovremena, međutim ne udovoljava uvjetima natječaja. Prosječna ocjena u cjelokupnoj osnovnoj školi (8 razreda osnovne škole) N. D. je 4,85 stoga ne ispunjava kriterij uspjeha u osnovnoj školi, koji je 4,9 ili više tijekom svih osam godina školovanja.</w:t>
      </w:r>
    </w:p>
    <w:p w14:paraId="5E509DB7" w14:textId="77777777" w:rsidR="00637585" w:rsidRDefault="00637585" w:rsidP="00637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dodjelu učeničke stipendije temeljem općih uvjeta i socijalnih mjerila nije bilo zaprimljenih prijava.</w:t>
      </w:r>
    </w:p>
    <w:p w14:paraId="55BF517E" w14:textId="77777777" w:rsidR="00637585" w:rsidRDefault="00637585" w:rsidP="006375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Dodjeljuju se 22 studentske stipendije za akademsku godinu 2022/23. po mjerilima uspješnosti</w:t>
      </w:r>
      <w:r>
        <w:rPr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 to: </w:t>
      </w:r>
    </w:p>
    <w:p w14:paraId="27A62AB6" w14:textId="77777777" w:rsidR="00637585" w:rsidRDefault="00637585" w:rsidP="0063758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507"/>
        <w:gridCol w:w="2323"/>
      </w:tblGrid>
      <w:tr w:rsidR="00637585" w14:paraId="1DE67459" w14:textId="77777777" w:rsidTr="00637585">
        <w:trPr>
          <w:trHeight w:val="558"/>
        </w:trPr>
        <w:tc>
          <w:tcPr>
            <w:tcW w:w="507" w:type="dxa"/>
            <w:noWrap/>
            <w:vAlign w:val="center"/>
            <w:hideMark/>
          </w:tcPr>
          <w:p w14:paraId="2CC15D1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Rb.</w:t>
            </w:r>
          </w:p>
        </w:tc>
        <w:tc>
          <w:tcPr>
            <w:tcW w:w="2323" w:type="dxa"/>
            <w:vAlign w:val="center"/>
            <w:hideMark/>
          </w:tcPr>
          <w:p w14:paraId="111CEE1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Ime i prezime</w:t>
            </w:r>
          </w:p>
        </w:tc>
      </w:tr>
      <w:tr w:rsidR="00637585" w14:paraId="37E293E7" w14:textId="77777777" w:rsidTr="00637585">
        <w:trPr>
          <w:trHeight w:val="558"/>
        </w:trPr>
        <w:tc>
          <w:tcPr>
            <w:tcW w:w="507" w:type="dxa"/>
            <w:noWrap/>
            <w:vAlign w:val="center"/>
            <w:hideMark/>
          </w:tcPr>
          <w:p w14:paraId="2D0A3035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14:paraId="7AE82BB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M.Ž.</w:t>
            </w:r>
          </w:p>
        </w:tc>
      </w:tr>
      <w:tr w:rsidR="00637585" w14:paraId="362D288A" w14:textId="77777777" w:rsidTr="00637585">
        <w:trPr>
          <w:trHeight w:val="556"/>
        </w:trPr>
        <w:tc>
          <w:tcPr>
            <w:tcW w:w="507" w:type="dxa"/>
            <w:noWrap/>
            <w:vAlign w:val="center"/>
            <w:hideMark/>
          </w:tcPr>
          <w:p w14:paraId="0A50DF3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2323" w:type="dxa"/>
            <w:vAlign w:val="center"/>
            <w:hideMark/>
          </w:tcPr>
          <w:p w14:paraId="5B8FC95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L.T.</w:t>
            </w:r>
          </w:p>
        </w:tc>
      </w:tr>
      <w:tr w:rsidR="00637585" w14:paraId="2A12381F" w14:textId="77777777" w:rsidTr="00637585">
        <w:trPr>
          <w:trHeight w:val="556"/>
        </w:trPr>
        <w:tc>
          <w:tcPr>
            <w:tcW w:w="507" w:type="dxa"/>
            <w:noWrap/>
            <w:vAlign w:val="center"/>
            <w:hideMark/>
          </w:tcPr>
          <w:p w14:paraId="7D79069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2323" w:type="dxa"/>
            <w:vAlign w:val="center"/>
            <w:hideMark/>
          </w:tcPr>
          <w:p w14:paraId="26FF454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M.C.</w:t>
            </w:r>
          </w:p>
        </w:tc>
      </w:tr>
      <w:tr w:rsidR="00637585" w14:paraId="2BC63F6C" w14:textId="77777777" w:rsidTr="00637585">
        <w:trPr>
          <w:trHeight w:val="738"/>
        </w:trPr>
        <w:tc>
          <w:tcPr>
            <w:tcW w:w="507" w:type="dxa"/>
            <w:noWrap/>
            <w:vAlign w:val="center"/>
            <w:hideMark/>
          </w:tcPr>
          <w:p w14:paraId="17FFC9F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2323" w:type="dxa"/>
            <w:vAlign w:val="center"/>
            <w:hideMark/>
          </w:tcPr>
          <w:p w14:paraId="4AF4C8C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E.P.</w:t>
            </w:r>
          </w:p>
        </w:tc>
      </w:tr>
      <w:tr w:rsidR="00637585" w14:paraId="46F17373" w14:textId="77777777" w:rsidTr="00637585">
        <w:trPr>
          <w:trHeight w:val="738"/>
        </w:trPr>
        <w:tc>
          <w:tcPr>
            <w:tcW w:w="507" w:type="dxa"/>
            <w:noWrap/>
            <w:vAlign w:val="center"/>
            <w:hideMark/>
          </w:tcPr>
          <w:p w14:paraId="6F7BEB9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2323" w:type="dxa"/>
            <w:vAlign w:val="center"/>
            <w:hideMark/>
          </w:tcPr>
          <w:p w14:paraId="000B275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I.G.R.</w:t>
            </w:r>
          </w:p>
        </w:tc>
      </w:tr>
      <w:tr w:rsidR="00637585" w14:paraId="2C030D9F" w14:textId="77777777" w:rsidTr="00637585">
        <w:trPr>
          <w:trHeight w:val="738"/>
        </w:trPr>
        <w:tc>
          <w:tcPr>
            <w:tcW w:w="507" w:type="dxa"/>
            <w:noWrap/>
            <w:vAlign w:val="center"/>
            <w:hideMark/>
          </w:tcPr>
          <w:p w14:paraId="37E6CEC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lastRenderedPageBreak/>
              <w:t>6.</w:t>
            </w:r>
          </w:p>
        </w:tc>
        <w:tc>
          <w:tcPr>
            <w:tcW w:w="2323" w:type="dxa"/>
            <w:vAlign w:val="center"/>
            <w:hideMark/>
          </w:tcPr>
          <w:p w14:paraId="2C96B0A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G.M.</w:t>
            </w:r>
          </w:p>
        </w:tc>
      </w:tr>
      <w:tr w:rsidR="00637585" w14:paraId="1DF0FEBF" w14:textId="77777777" w:rsidTr="00637585">
        <w:trPr>
          <w:trHeight w:val="738"/>
        </w:trPr>
        <w:tc>
          <w:tcPr>
            <w:tcW w:w="507" w:type="dxa"/>
            <w:noWrap/>
            <w:vAlign w:val="center"/>
            <w:hideMark/>
          </w:tcPr>
          <w:p w14:paraId="0C2E4D47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2323" w:type="dxa"/>
            <w:vAlign w:val="center"/>
            <w:hideMark/>
          </w:tcPr>
          <w:p w14:paraId="67575F54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G.D.</w:t>
            </w:r>
          </w:p>
        </w:tc>
      </w:tr>
      <w:tr w:rsidR="00637585" w14:paraId="7751B332" w14:textId="77777777" w:rsidTr="00637585">
        <w:trPr>
          <w:trHeight w:val="738"/>
        </w:trPr>
        <w:tc>
          <w:tcPr>
            <w:tcW w:w="507" w:type="dxa"/>
            <w:noWrap/>
            <w:vAlign w:val="center"/>
            <w:hideMark/>
          </w:tcPr>
          <w:p w14:paraId="4169A813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2323" w:type="dxa"/>
            <w:vAlign w:val="center"/>
            <w:hideMark/>
          </w:tcPr>
          <w:p w14:paraId="0D61ADB5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L.B.</w:t>
            </w:r>
          </w:p>
        </w:tc>
      </w:tr>
      <w:tr w:rsidR="00637585" w14:paraId="64B0B37B" w14:textId="77777777" w:rsidTr="00637585">
        <w:trPr>
          <w:trHeight w:val="691"/>
        </w:trPr>
        <w:tc>
          <w:tcPr>
            <w:tcW w:w="507" w:type="dxa"/>
            <w:noWrap/>
            <w:vAlign w:val="center"/>
            <w:hideMark/>
          </w:tcPr>
          <w:p w14:paraId="14547915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2323" w:type="dxa"/>
            <w:vAlign w:val="center"/>
            <w:hideMark/>
          </w:tcPr>
          <w:p w14:paraId="07B5CE1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R.F.</w:t>
            </w:r>
          </w:p>
        </w:tc>
      </w:tr>
      <w:tr w:rsidR="00637585" w14:paraId="6A8E6FBD" w14:textId="77777777" w:rsidTr="00637585">
        <w:trPr>
          <w:trHeight w:val="717"/>
        </w:trPr>
        <w:tc>
          <w:tcPr>
            <w:tcW w:w="507" w:type="dxa"/>
            <w:noWrap/>
            <w:vAlign w:val="center"/>
            <w:hideMark/>
          </w:tcPr>
          <w:p w14:paraId="69E24F1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2323" w:type="dxa"/>
            <w:vAlign w:val="center"/>
            <w:hideMark/>
          </w:tcPr>
          <w:p w14:paraId="2A005A2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L.G.</w:t>
            </w:r>
          </w:p>
        </w:tc>
      </w:tr>
      <w:tr w:rsidR="00637585" w14:paraId="76F46AB1" w14:textId="77777777" w:rsidTr="00637585">
        <w:trPr>
          <w:trHeight w:val="717"/>
        </w:trPr>
        <w:tc>
          <w:tcPr>
            <w:tcW w:w="507" w:type="dxa"/>
            <w:noWrap/>
            <w:vAlign w:val="center"/>
            <w:hideMark/>
          </w:tcPr>
          <w:p w14:paraId="756197F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2323" w:type="dxa"/>
            <w:vAlign w:val="center"/>
            <w:hideMark/>
          </w:tcPr>
          <w:p w14:paraId="3C1118E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L.Š.</w:t>
            </w:r>
          </w:p>
        </w:tc>
      </w:tr>
      <w:tr w:rsidR="00637585" w14:paraId="492CC51D" w14:textId="77777777" w:rsidTr="00637585">
        <w:trPr>
          <w:trHeight w:val="717"/>
        </w:trPr>
        <w:tc>
          <w:tcPr>
            <w:tcW w:w="507" w:type="dxa"/>
            <w:noWrap/>
            <w:vAlign w:val="center"/>
            <w:hideMark/>
          </w:tcPr>
          <w:p w14:paraId="19AE0B47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2323" w:type="dxa"/>
            <w:vAlign w:val="center"/>
            <w:hideMark/>
          </w:tcPr>
          <w:p w14:paraId="44F369C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N.R.</w:t>
            </w:r>
          </w:p>
        </w:tc>
      </w:tr>
      <w:tr w:rsidR="00637585" w14:paraId="712E3BF7" w14:textId="77777777" w:rsidTr="00637585">
        <w:trPr>
          <w:trHeight w:val="717"/>
        </w:trPr>
        <w:tc>
          <w:tcPr>
            <w:tcW w:w="507" w:type="dxa"/>
            <w:noWrap/>
            <w:vAlign w:val="center"/>
            <w:hideMark/>
          </w:tcPr>
          <w:p w14:paraId="5592C59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13.</w:t>
            </w:r>
          </w:p>
        </w:tc>
        <w:tc>
          <w:tcPr>
            <w:tcW w:w="2323" w:type="dxa"/>
            <w:vAlign w:val="center"/>
            <w:hideMark/>
          </w:tcPr>
          <w:p w14:paraId="7AB447A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L.Š.</w:t>
            </w:r>
          </w:p>
        </w:tc>
      </w:tr>
      <w:tr w:rsidR="00637585" w14:paraId="733A75D5" w14:textId="77777777" w:rsidTr="00637585">
        <w:trPr>
          <w:trHeight w:val="571"/>
        </w:trPr>
        <w:tc>
          <w:tcPr>
            <w:tcW w:w="507" w:type="dxa"/>
            <w:noWrap/>
            <w:vAlign w:val="center"/>
            <w:hideMark/>
          </w:tcPr>
          <w:p w14:paraId="15BF72A3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14. </w:t>
            </w:r>
          </w:p>
        </w:tc>
        <w:tc>
          <w:tcPr>
            <w:tcW w:w="2323" w:type="dxa"/>
            <w:vAlign w:val="center"/>
            <w:hideMark/>
          </w:tcPr>
          <w:p w14:paraId="6C9D8D1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E.Č.</w:t>
            </w:r>
          </w:p>
        </w:tc>
      </w:tr>
      <w:tr w:rsidR="00637585" w14:paraId="270A5FAA" w14:textId="77777777" w:rsidTr="00637585">
        <w:trPr>
          <w:trHeight w:val="752"/>
        </w:trPr>
        <w:tc>
          <w:tcPr>
            <w:tcW w:w="507" w:type="dxa"/>
            <w:vAlign w:val="center"/>
            <w:hideMark/>
          </w:tcPr>
          <w:p w14:paraId="24C75B8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</w:t>
            </w:r>
          </w:p>
        </w:tc>
        <w:tc>
          <w:tcPr>
            <w:tcW w:w="2323" w:type="dxa"/>
            <w:vAlign w:val="center"/>
            <w:hideMark/>
          </w:tcPr>
          <w:p w14:paraId="0F0DFF5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M.P.</w:t>
            </w:r>
          </w:p>
        </w:tc>
      </w:tr>
      <w:tr w:rsidR="00637585" w14:paraId="0B8C27A6" w14:textId="77777777" w:rsidTr="00637585">
        <w:trPr>
          <w:trHeight w:val="752"/>
        </w:trPr>
        <w:tc>
          <w:tcPr>
            <w:tcW w:w="507" w:type="dxa"/>
            <w:vAlign w:val="center"/>
            <w:hideMark/>
          </w:tcPr>
          <w:p w14:paraId="5404BE2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16.</w:t>
            </w:r>
          </w:p>
        </w:tc>
        <w:tc>
          <w:tcPr>
            <w:tcW w:w="2323" w:type="dxa"/>
            <w:vAlign w:val="center"/>
            <w:hideMark/>
          </w:tcPr>
          <w:p w14:paraId="5500676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M.P.</w:t>
            </w:r>
          </w:p>
        </w:tc>
      </w:tr>
      <w:tr w:rsidR="00637585" w14:paraId="3633C927" w14:textId="77777777" w:rsidTr="00637585">
        <w:trPr>
          <w:trHeight w:val="752"/>
        </w:trPr>
        <w:tc>
          <w:tcPr>
            <w:tcW w:w="507" w:type="dxa"/>
            <w:vAlign w:val="center"/>
            <w:hideMark/>
          </w:tcPr>
          <w:p w14:paraId="1AD9D27D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17.</w:t>
            </w:r>
          </w:p>
        </w:tc>
        <w:tc>
          <w:tcPr>
            <w:tcW w:w="2323" w:type="dxa"/>
            <w:vAlign w:val="center"/>
            <w:hideMark/>
          </w:tcPr>
          <w:p w14:paraId="316CCE5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A.C.</w:t>
            </w:r>
          </w:p>
        </w:tc>
      </w:tr>
      <w:tr w:rsidR="00637585" w14:paraId="760B30B4" w14:textId="77777777" w:rsidTr="00637585">
        <w:trPr>
          <w:trHeight w:val="752"/>
        </w:trPr>
        <w:tc>
          <w:tcPr>
            <w:tcW w:w="507" w:type="dxa"/>
            <w:vAlign w:val="center"/>
            <w:hideMark/>
          </w:tcPr>
          <w:p w14:paraId="7BB89AD5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18.</w:t>
            </w:r>
          </w:p>
        </w:tc>
        <w:tc>
          <w:tcPr>
            <w:tcW w:w="2323" w:type="dxa"/>
            <w:vAlign w:val="center"/>
            <w:hideMark/>
          </w:tcPr>
          <w:p w14:paraId="7418CA06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E.M.</w:t>
            </w:r>
          </w:p>
        </w:tc>
      </w:tr>
      <w:tr w:rsidR="00637585" w14:paraId="11CE7F34" w14:textId="77777777" w:rsidTr="00637585">
        <w:trPr>
          <w:trHeight w:val="640"/>
        </w:trPr>
        <w:tc>
          <w:tcPr>
            <w:tcW w:w="507" w:type="dxa"/>
            <w:vAlign w:val="center"/>
            <w:hideMark/>
          </w:tcPr>
          <w:p w14:paraId="26585238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19.</w:t>
            </w:r>
          </w:p>
        </w:tc>
        <w:tc>
          <w:tcPr>
            <w:tcW w:w="2323" w:type="dxa"/>
            <w:vAlign w:val="center"/>
            <w:hideMark/>
          </w:tcPr>
          <w:p w14:paraId="2556E65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S.J.</w:t>
            </w:r>
          </w:p>
        </w:tc>
      </w:tr>
      <w:tr w:rsidR="00637585" w14:paraId="7210A348" w14:textId="77777777" w:rsidTr="00637585">
        <w:trPr>
          <w:trHeight w:val="681"/>
        </w:trPr>
        <w:tc>
          <w:tcPr>
            <w:tcW w:w="507" w:type="dxa"/>
            <w:vAlign w:val="center"/>
            <w:hideMark/>
          </w:tcPr>
          <w:p w14:paraId="39F2B632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20.</w:t>
            </w:r>
          </w:p>
        </w:tc>
        <w:tc>
          <w:tcPr>
            <w:tcW w:w="2323" w:type="dxa"/>
            <w:vAlign w:val="center"/>
            <w:hideMark/>
          </w:tcPr>
          <w:p w14:paraId="2F4480D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A.Č.</w:t>
            </w:r>
          </w:p>
        </w:tc>
      </w:tr>
      <w:tr w:rsidR="00637585" w14:paraId="5C72C8C3" w14:textId="77777777" w:rsidTr="00637585">
        <w:trPr>
          <w:trHeight w:val="705"/>
        </w:trPr>
        <w:tc>
          <w:tcPr>
            <w:tcW w:w="507" w:type="dxa"/>
            <w:vAlign w:val="center"/>
            <w:hideMark/>
          </w:tcPr>
          <w:p w14:paraId="0354EACF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21.</w:t>
            </w:r>
          </w:p>
        </w:tc>
        <w:tc>
          <w:tcPr>
            <w:tcW w:w="2323" w:type="dxa"/>
            <w:vAlign w:val="center"/>
            <w:hideMark/>
          </w:tcPr>
          <w:p w14:paraId="6BC0BF2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L.C.</w:t>
            </w:r>
          </w:p>
        </w:tc>
      </w:tr>
      <w:tr w:rsidR="00637585" w14:paraId="42523166" w14:textId="77777777" w:rsidTr="00637585">
        <w:trPr>
          <w:trHeight w:val="708"/>
        </w:trPr>
        <w:tc>
          <w:tcPr>
            <w:tcW w:w="507" w:type="dxa"/>
            <w:vAlign w:val="center"/>
            <w:hideMark/>
          </w:tcPr>
          <w:p w14:paraId="3A8CC03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22.</w:t>
            </w:r>
          </w:p>
        </w:tc>
        <w:tc>
          <w:tcPr>
            <w:tcW w:w="2323" w:type="dxa"/>
            <w:vAlign w:val="center"/>
            <w:hideMark/>
          </w:tcPr>
          <w:p w14:paraId="44B72D50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A.B.</w:t>
            </w:r>
          </w:p>
        </w:tc>
      </w:tr>
    </w:tbl>
    <w:p w14:paraId="663E0000" w14:textId="77777777" w:rsidR="00637585" w:rsidRDefault="00637585" w:rsidP="00637585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392FA0E" w14:textId="6FD2BCF1" w:rsidR="00637585" w:rsidRDefault="00637585" w:rsidP="00637585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Visina studentske stipendije iznosi 500,00 kuna.</w:t>
      </w:r>
    </w:p>
    <w:p w14:paraId="02A74C29" w14:textId="672175DE" w:rsidR="00637585" w:rsidRDefault="00637585" w:rsidP="00637585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09B3AF9A" w14:textId="4D646B48" w:rsidR="00637585" w:rsidRDefault="00637585" w:rsidP="00637585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07475CF" w14:textId="77777777" w:rsidR="00637585" w:rsidRDefault="00637585" w:rsidP="00637585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88FE72A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3A42EAA" w14:textId="77777777" w:rsidR="00637585" w:rsidRDefault="00637585" w:rsidP="006375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Priložena dokumentacija za 2 prijave ne udovoljava uvjetima natječaja i to kako slijedi:</w:t>
      </w:r>
    </w:p>
    <w:p w14:paraId="7C9F2BFC" w14:textId="77777777" w:rsidR="00637585" w:rsidRDefault="00637585" w:rsidP="00637585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507"/>
        <w:gridCol w:w="2323"/>
      </w:tblGrid>
      <w:tr w:rsidR="00637585" w14:paraId="6046744F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167690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Rb.</w:t>
            </w:r>
          </w:p>
        </w:tc>
        <w:tc>
          <w:tcPr>
            <w:tcW w:w="2323" w:type="dxa"/>
            <w:vAlign w:val="center"/>
            <w:hideMark/>
          </w:tcPr>
          <w:p w14:paraId="7735A6A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Ime i prezime/inicijali</w:t>
            </w:r>
          </w:p>
        </w:tc>
      </w:tr>
      <w:tr w:rsidR="00637585" w14:paraId="13A1DF6E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9E8EFD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14:paraId="4844D4BB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K.J.</w:t>
            </w:r>
          </w:p>
        </w:tc>
      </w:tr>
      <w:tr w:rsidR="00637585" w14:paraId="773132B4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44053C1A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2323" w:type="dxa"/>
            <w:vAlign w:val="center"/>
            <w:hideMark/>
          </w:tcPr>
          <w:p w14:paraId="17DF93AE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N.K.</w:t>
            </w:r>
          </w:p>
        </w:tc>
      </w:tr>
    </w:tbl>
    <w:p w14:paraId="357321F2" w14:textId="77777777" w:rsidR="00637585" w:rsidRDefault="00637585" w:rsidP="00637585">
      <w:pPr>
        <w:rPr>
          <w:rFonts w:ascii="Arial" w:hAnsi="Arial" w:cs="Arial"/>
        </w:rPr>
      </w:pPr>
    </w:p>
    <w:p w14:paraId="1CEA12D0" w14:textId="77777777" w:rsidR="00637585" w:rsidRDefault="00637585" w:rsidP="00637585">
      <w:pPr>
        <w:spacing w:line="252" w:lineRule="auto"/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t>Dvije prijave ne udovoljavaju uvjetima natječaja. Prijava K. J. je pravovremena i nepotpuna te ne udovoljava uvjetima natječaja, budući je ponovno upisala 3. godinu studija te nije dostavila prosjek ocjena prethodne godine studija. Prijava N. K. je pravovremena i potpuna, međutim ne ispunjava kriterij uspjeha budući je prosječna ocjena u prethodnoj godini studija 3,93, a prosjek bi trebao biti najmanje 4,0.</w:t>
      </w:r>
    </w:p>
    <w:p w14:paraId="5AE07D7E" w14:textId="77777777" w:rsidR="00637585" w:rsidRDefault="00637585" w:rsidP="00637585">
      <w:pPr>
        <w:spacing w:after="120" w:line="240" w:lineRule="auto"/>
        <w:ind w:firstLine="709"/>
        <w:jc w:val="both"/>
        <w:rPr>
          <w:rFonts w:ascii="Arial" w:eastAsia="Times New Roman" w:hAnsi="Arial" w:cs="Times New Roman"/>
          <w:szCs w:val="24"/>
          <w:lang w:eastAsia="hr-HR"/>
        </w:rPr>
      </w:pPr>
    </w:p>
    <w:p w14:paraId="713B32FF" w14:textId="77777777" w:rsidR="00637585" w:rsidRDefault="00637585" w:rsidP="00637585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 studentsku stipendiju temeljem općih uvjeta i socijalnih mjerila zaprimljena je 1 prijava koja udovoljava uvjetima iz natječaja, pravovremena je i potpuna</w:t>
      </w: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507"/>
        <w:gridCol w:w="2323"/>
      </w:tblGrid>
      <w:tr w:rsidR="00637585" w14:paraId="43988157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072053E1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Rb.</w:t>
            </w:r>
          </w:p>
        </w:tc>
        <w:tc>
          <w:tcPr>
            <w:tcW w:w="2323" w:type="dxa"/>
            <w:vAlign w:val="center"/>
            <w:hideMark/>
          </w:tcPr>
          <w:p w14:paraId="7E3EA04C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Ime i prezime/inicijali</w:t>
            </w:r>
          </w:p>
        </w:tc>
      </w:tr>
      <w:tr w:rsidR="00637585" w14:paraId="2348CBC1" w14:textId="77777777" w:rsidTr="00637585">
        <w:trPr>
          <w:trHeight w:val="599"/>
        </w:trPr>
        <w:tc>
          <w:tcPr>
            <w:tcW w:w="507" w:type="dxa"/>
            <w:vAlign w:val="center"/>
            <w:hideMark/>
          </w:tcPr>
          <w:p w14:paraId="4CA6B8A7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14:paraId="3306B489" w14:textId="77777777" w:rsidR="00637585" w:rsidRDefault="00637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A. G. </w:t>
            </w:r>
          </w:p>
        </w:tc>
      </w:tr>
    </w:tbl>
    <w:p w14:paraId="3ABD78BD" w14:textId="77777777" w:rsidR="00637585" w:rsidRDefault="00637585" w:rsidP="00637585">
      <w:pPr>
        <w:spacing w:after="120" w:line="240" w:lineRule="auto"/>
        <w:ind w:firstLine="709"/>
        <w:jc w:val="both"/>
        <w:rPr>
          <w:rFonts w:ascii="Arial" w:eastAsia="Times New Roman" w:hAnsi="Arial" w:cs="Times New Roman"/>
          <w:szCs w:val="24"/>
          <w:lang w:eastAsia="hr-HR"/>
        </w:rPr>
      </w:pPr>
    </w:p>
    <w:p w14:paraId="11CDCB65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hr-HR"/>
        </w:rPr>
      </w:pPr>
    </w:p>
    <w:p w14:paraId="1F00A847" w14:textId="77777777" w:rsidR="00637585" w:rsidRDefault="00637585" w:rsidP="0063758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7446350" w14:textId="77777777" w:rsidR="00637585" w:rsidRDefault="00637585" w:rsidP="00637585">
      <w:pPr>
        <w:jc w:val="right"/>
      </w:pPr>
      <w:r>
        <w:rPr>
          <w:rFonts w:ascii="Arial" w:eastAsia="Times New Roman" w:hAnsi="Arial" w:cs="Arial"/>
          <w:szCs w:val="24"/>
          <w:lang w:eastAsia="hr-HR"/>
        </w:rPr>
        <w:t>Grad Kraljevica</w:t>
      </w:r>
    </w:p>
    <w:p w14:paraId="21186E1E" w14:textId="77777777" w:rsidR="006A5EAC" w:rsidRDefault="006A5EAC"/>
    <w:sectPr w:rsidR="006A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3BF"/>
    <w:multiLevelType w:val="hybridMultilevel"/>
    <w:tmpl w:val="9D509952"/>
    <w:lvl w:ilvl="0" w:tplc="23C8F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7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85"/>
    <w:rsid w:val="00637585"/>
    <w:rsid w:val="006A5EAC"/>
    <w:rsid w:val="006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512"/>
  <w15:chartTrackingRefBased/>
  <w15:docId w15:val="{0E424797-7242-4453-BD34-725798D8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85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Ana Prodan</cp:lastModifiedBy>
  <cp:revision>1</cp:revision>
  <dcterms:created xsi:type="dcterms:W3CDTF">2022-11-07T13:15:00Z</dcterms:created>
  <dcterms:modified xsi:type="dcterms:W3CDTF">2022-11-07T13:34:00Z</dcterms:modified>
</cp:coreProperties>
</file>