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FDD49" w14:textId="77777777" w:rsidR="00E449EA" w:rsidRDefault="00E449EA" w:rsidP="00E449EA">
      <w:pPr>
        <w:spacing w:line="264" w:lineRule="auto"/>
        <w:jc w:val="both"/>
        <w:rPr>
          <w:rFonts w:cs="Arial"/>
          <w:sz w:val="22"/>
          <w:szCs w:val="22"/>
        </w:rPr>
      </w:pPr>
    </w:p>
    <w:p w14:paraId="41391F33" w14:textId="77777777" w:rsidR="00E449EA" w:rsidRDefault="00E449EA" w:rsidP="00E449EA">
      <w:pPr>
        <w:spacing w:after="12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             </w:t>
      </w:r>
      <w:r>
        <w:rPr>
          <w:rFonts w:cs="Arial"/>
          <w:b/>
          <w:noProof/>
          <w:sz w:val="22"/>
          <w:szCs w:val="22"/>
        </w:rPr>
        <w:drawing>
          <wp:inline distT="0" distB="0" distL="0" distR="0" wp14:anchorId="6BC9D94A" wp14:editId="39A1DBE7">
            <wp:extent cx="809625" cy="762000"/>
            <wp:effectExtent l="0" t="0" r="9525" b="0"/>
            <wp:docPr id="1" name="Slika 1" descr="grbrh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6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sz w:val="22"/>
          <w:szCs w:val="22"/>
        </w:rPr>
        <w:t xml:space="preserve">       </w:t>
      </w:r>
    </w:p>
    <w:p w14:paraId="476EADA9" w14:textId="77777777" w:rsidR="00E449EA" w:rsidRDefault="00E449EA" w:rsidP="00E449EA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    REPUBLIKA HRVATSKA</w:t>
      </w:r>
    </w:p>
    <w:p w14:paraId="7C0906D4" w14:textId="77777777" w:rsidR="00E449EA" w:rsidRDefault="00E449EA" w:rsidP="00E449EA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PRIMORSKO-GORANSKA ŽUPANIJA</w:t>
      </w:r>
    </w:p>
    <w:p w14:paraId="0157FC70" w14:textId="77777777" w:rsidR="00E449EA" w:rsidRDefault="00E449EA" w:rsidP="00E449EA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      GRAD KRALJEVICA</w:t>
      </w:r>
    </w:p>
    <w:p w14:paraId="5D157C23" w14:textId="2D01183F" w:rsidR="00E449EA" w:rsidRDefault="00E449EA" w:rsidP="001575C2">
      <w:pPr>
        <w:spacing w:line="264" w:lineRule="auto"/>
        <w:ind w:right="6378"/>
        <w:contextualSpacing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GRADONAČELNIK</w:t>
      </w:r>
    </w:p>
    <w:p w14:paraId="1C4823EB" w14:textId="77777777" w:rsidR="00E449EA" w:rsidRPr="00E06CA2" w:rsidRDefault="00E449EA" w:rsidP="00E449EA">
      <w:pPr>
        <w:spacing w:line="264" w:lineRule="auto"/>
        <w:ind w:right="6378"/>
        <w:contextualSpacing/>
        <w:jc w:val="center"/>
        <w:rPr>
          <w:rFonts w:cs="Arial"/>
          <w:sz w:val="22"/>
          <w:szCs w:val="22"/>
        </w:rPr>
      </w:pPr>
    </w:p>
    <w:p w14:paraId="06F23DE7" w14:textId="77777777" w:rsidR="00E42614" w:rsidRDefault="00E42614" w:rsidP="00E42614">
      <w:pPr>
        <w:spacing w:line="264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KLASA: 402-04/21-01/7</w:t>
      </w:r>
    </w:p>
    <w:p w14:paraId="163D7C0C" w14:textId="0DB66047" w:rsidR="00E42614" w:rsidRDefault="00E42614" w:rsidP="00E42614">
      <w:pPr>
        <w:spacing w:after="120" w:line="264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URBROJ: 2170/08-01-21-4</w:t>
      </w:r>
    </w:p>
    <w:p w14:paraId="4FCC8384" w14:textId="28362C34" w:rsidR="00E42614" w:rsidRDefault="00E42614" w:rsidP="00E42614">
      <w:pPr>
        <w:spacing w:line="264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Kraljevica, 2. prosinca 2021</w:t>
      </w:r>
      <w:r w:rsidR="00F56582">
        <w:rPr>
          <w:rFonts w:cs="Arial"/>
          <w:sz w:val="22"/>
          <w:szCs w:val="22"/>
        </w:rPr>
        <w:t>.</w:t>
      </w:r>
      <w:bookmarkStart w:id="0" w:name="_GoBack"/>
      <w:bookmarkEnd w:id="0"/>
    </w:p>
    <w:p w14:paraId="6FFE4A17" w14:textId="77777777" w:rsidR="00E449EA" w:rsidRDefault="00E449EA" w:rsidP="00E449EA">
      <w:pPr>
        <w:rPr>
          <w:rFonts w:cs="Arial"/>
          <w:sz w:val="22"/>
          <w:szCs w:val="22"/>
        </w:rPr>
      </w:pPr>
    </w:p>
    <w:p w14:paraId="405ABA41" w14:textId="4068BB95" w:rsidR="00E449EA" w:rsidRPr="001575C2" w:rsidRDefault="001575C2" w:rsidP="00E449EA">
      <w:pPr>
        <w:jc w:val="both"/>
        <w:rPr>
          <w:rFonts w:cs="Arial"/>
          <w:sz w:val="22"/>
          <w:szCs w:val="22"/>
        </w:rPr>
      </w:pPr>
      <w:r w:rsidRPr="001575C2">
        <w:rPr>
          <w:rFonts w:cs="Arial"/>
          <w:sz w:val="22"/>
          <w:szCs w:val="22"/>
        </w:rPr>
        <w:t xml:space="preserve">Na temelju članka 48. Zakona o lokalnoj i područnoj (regionalnoj) samoupravi („Narodne novine“ broj 33/01, 60/01, 129/05, 109/07, 125/08, 36/09, 150/11, </w:t>
      </w:r>
      <w:r w:rsidR="00E42614">
        <w:rPr>
          <w:rFonts w:cs="Arial"/>
          <w:sz w:val="22"/>
          <w:szCs w:val="22"/>
        </w:rPr>
        <w:t xml:space="preserve">144/12, 19/13, 137/15, 123/17, </w:t>
      </w:r>
      <w:r w:rsidRPr="001575C2">
        <w:rPr>
          <w:rFonts w:cs="Arial"/>
          <w:sz w:val="22"/>
          <w:szCs w:val="22"/>
        </w:rPr>
        <w:t>98/19</w:t>
      </w:r>
      <w:r w:rsidR="00E42614">
        <w:rPr>
          <w:rFonts w:cs="Arial"/>
          <w:sz w:val="22"/>
          <w:szCs w:val="22"/>
        </w:rPr>
        <w:t xml:space="preserve"> i 144/20</w:t>
      </w:r>
      <w:r w:rsidRPr="001575C2">
        <w:rPr>
          <w:rFonts w:cs="Arial"/>
          <w:sz w:val="22"/>
          <w:szCs w:val="22"/>
        </w:rPr>
        <w:t>), u skladu s odredbama Uredbe o kriterijima, mjerilima i postupcima financiranja i ugovaranja programa i projekata od interesa za opće dobro koje provode udruge („Narodne novine“ broj 26/15</w:t>
      </w:r>
      <w:r w:rsidR="00E42614">
        <w:rPr>
          <w:rFonts w:cs="Arial"/>
          <w:sz w:val="22"/>
          <w:szCs w:val="22"/>
        </w:rPr>
        <w:t xml:space="preserve"> i 37/21</w:t>
      </w:r>
      <w:r w:rsidRPr="001575C2">
        <w:rPr>
          <w:rFonts w:cs="Arial"/>
          <w:sz w:val="22"/>
          <w:szCs w:val="22"/>
        </w:rPr>
        <w:t>), članka 44. Statuta Grada Kraljevice („Službene novine Grada Kraljevice broj 4/14, 5/14, 5/15, 4/16, 1/18, 3/18 – pročišćeni tekst</w:t>
      </w:r>
      <w:r w:rsidR="00E42614">
        <w:rPr>
          <w:rFonts w:cs="Arial"/>
          <w:sz w:val="22"/>
          <w:szCs w:val="22"/>
        </w:rPr>
        <w:t xml:space="preserve">, 1/20, </w:t>
      </w:r>
      <w:r w:rsidRPr="001575C2">
        <w:rPr>
          <w:rFonts w:cs="Arial"/>
          <w:sz w:val="22"/>
          <w:szCs w:val="22"/>
        </w:rPr>
        <w:t>4/20 – pročišćeni tekst</w:t>
      </w:r>
      <w:r w:rsidR="00E42614">
        <w:rPr>
          <w:rFonts w:cs="Arial"/>
          <w:sz w:val="22"/>
          <w:szCs w:val="22"/>
        </w:rPr>
        <w:t xml:space="preserve"> i 1/21</w:t>
      </w:r>
      <w:r w:rsidRPr="001575C2">
        <w:rPr>
          <w:rFonts w:cs="Arial"/>
          <w:sz w:val="22"/>
          <w:szCs w:val="22"/>
        </w:rPr>
        <w:t xml:space="preserve">) </w:t>
      </w:r>
      <w:r w:rsidR="00E449EA" w:rsidRPr="001575C2">
        <w:rPr>
          <w:rFonts w:cs="Arial"/>
          <w:sz w:val="22"/>
          <w:szCs w:val="22"/>
        </w:rPr>
        <w:t xml:space="preserve"> te članka 8. Pravilnika o financiranju javnih potreba Grada Kraljevice („Službene novine Grada Kraljevice“ broj 4/16) dana </w:t>
      </w:r>
      <w:r w:rsidR="00E42614">
        <w:rPr>
          <w:rFonts w:cs="Arial"/>
          <w:sz w:val="22"/>
          <w:szCs w:val="22"/>
        </w:rPr>
        <w:t>2</w:t>
      </w:r>
      <w:r w:rsidR="00F971B0" w:rsidRPr="001575C2">
        <w:rPr>
          <w:rFonts w:cs="Arial"/>
          <w:sz w:val="22"/>
          <w:szCs w:val="22"/>
        </w:rPr>
        <w:t>.</w:t>
      </w:r>
      <w:r w:rsidR="00E449EA" w:rsidRPr="001575C2">
        <w:rPr>
          <w:rFonts w:cs="Arial"/>
          <w:sz w:val="22"/>
          <w:szCs w:val="22"/>
        </w:rPr>
        <w:t xml:space="preserve"> </w:t>
      </w:r>
      <w:r w:rsidR="00E42614">
        <w:rPr>
          <w:rFonts w:cs="Arial"/>
          <w:sz w:val="22"/>
          <w:szCs w:val="22"/>
        </w:rPr>
        <w:t>prosinca</w:t>
      </w:r>
      <w:r w:rsidR="00E449EA" w:rsidRPr="001575C2">
        <w:rPr>
          <w:rFonts w:cs="Arial"/>
          <w:sz w:val="22"/>
          <w:szCs w:val="22"/>
        </w:rPr>
        <w:t xml:space="preserve"> 20</w:t>
      </w:r>
      <w:r w:rsidR="00E42614">
        <w:rPr>
          <w:rFonts w:cs="Arial"/>
          <w:sz w:val="22"/>
          <w:szCs w:val="22"/>
        </w:rPr>
        <w:t>21</w:t>
      </w:r>
      <w:r w:rsidR="00E449EA" w:rsidRPr="001575C2">
        <w:rPr>
          <w:rFonts w:cs="Arial"/>
          <w:sz w:val="22"/>
          <w:szCs w:val="22"/>
        </w:rPr>
        <w:t xml:space="preserve">. godine donosim sljedeću </w:t>
      </w:r>
    </w:p>
    <w:p w14:paraId="73A82148" w14:textId="77777777" w:rsidR="00E449EA" w:rsidRDefault="00E449EA" w:rsidP="00E449EA">
      <w:pPr>
        <w:rPr>
          <w:rFonts w:cs="Arial"/>
          <w:sz w:val="22"/>
          <w:szCs w:val="22"/>
        </w:rPr>
      </w:pPr>
    </w:p>
    <w:p w14:paraId="1411C6E9" w14:textId="77777777" w:rsidR="00E449EA" w:rsidRDefault="00E449EA" w:rsidP="00E449EA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O  D  L  U  K  U </w:t>
      </w:r>
    </w:p>
    <w:p w14:paraId="2EF9ACB7" w14:textId="190546DD" w:rsidR="00DB10DB" w:rsidRDefault="00E449EA" w:rsidP="00E42614">
      <w:pPr>
        <w:pStyle w:val="ListParagraph"/>
        <w:numPr>
          <w:ilvl w:val="0"/>
          <w:numId w:val="1"/>
        </w:numPr>
        <w:spacing w:after="240"/>
        <w:jc w:val="both"/>
        <w:rPr>
          <w:rFonts w:cs="Arial"/>
          <w:sz w:val="22"/>
          <w:szCs w:val="22"/>
        </w:rPr>
      </w:pPr>
      <w:r w:rsidRPr="001575C2">
        <w:rPr>
          <w:rFonts w:cs="Arial"/>
          <w:sz w:val="22"/>
          <w:szCs w:val="22"/>
        </w:rPr>
        <w:t>Imenuje se Povjerenstvo za procjenu prijava pristiglih na objavljeni natječaj za financiranje javnih potreba Grada Kraljevice za 20</w:t>
      </w:r>
      <w:r w:rsidR="00F971B0" w:rsidRPr="001575C2">
        <w:rPr>
          <w:rFonts w:cs="Arial"/>
          <w:sz w:val="22"/>
          <w:szCs w:val="22"/>
        </w:rPr>
        <w:t>2</w:t>
      </w:r>
      <w:r w:rsidR="00E42614">
        <w:rPr>
          <w:rFonts w:cs="Arial"/>
          <w:sz w:val="22"/>
          <w:szCs w:val="22"/>
        </w:rPr>
        <w:t>2</w:t>
      </w:r>
      <w:r w:rsidRPr="001575C2">
        <w:rPr>
          <w:rFonts w:cs="Arial"/>
          <w:sz w:val="22"/>
          <w:szCs w:val="22"/>
        </w:rPr>
        <w:t>. godinu u sljedećem sastavu:</w:t>
      </w:r>
      <w:r w:rsidR="00DB10DB" w:rsidRPr="001575C2">
        <w:rPr>
          <w:rFonts w:cs="Arial"/>
          <w:sz w:val="22"/>
          <w:szCs w:val="22"/>
        </w:rPr>
        <w:t xml:space="preserve"> </w:t>
      </w:r>
    </w:p>
    <w:p w14:paraId="54B726C7" w14:textId="77777777" w:rsidR="001575C2" w:rsidRPr="001575C2" w:rsidRDefault="001575C2" w:rsidP="001575C2">
      <w:pPr>
        <w:pStyle w:val="ListParagraph"/>
        <w:spacing w:after="240"/>
        <w:rPr>
          <w:rFonts w:cs="Arial"/>
          <w:sz w:val="22"/>
          <w:szCs w:val="22"/>
        </w:rPr>
      </w:pPr>
    </w:p>
    <w:p w14:paraId="30FC5B1C" w14:textId="70705C04" w:rsidR="00E449EA" w:rsidRPr="001575C2" w:rsidRDefault="00E449EA" w:rsidP="001575C2">
      <w:pPr>
        <w:pStyle w:val="ListParagraph"/>
        <w:numPr>
          <w:ilvl w:val="0"/>
          <w:numId w:val="2"/>
        </w:numPr>
        <w:spacing w:after="120"/>
        <w:jc w:val="both"/>
        <w:rPr>
          <w:rFonts w:cs="Arial"/>
          <w:sz w:val="22"/>
          <w:szCs w:val="22"/>
        </w:rPr>
      </w:pPr>
      <w:r w:rsidRPr="001575C2">
        <w:rPr>
          <w:rFonts w:cs="Arial"/>
          <w:sz w:val="22"/>
          <w:szCs w:val="22"/>
        </w:rPr>
        <w:t>Milanka Gudac</w:t>
      </w:r>
    </w:p>
    <w:p w14:paraId="13439A15" w14:textId="3D3AA0D3" w:rsidR="001575C2" w:rsidRDefault="00E42614" w:rsidP="00E449EA">
      <w:pPr>
        <w:pStyle w:val="ListParagraph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Adela Karlovčan</w:t>
      </w:r>
    </w:p>
    <w:p w14:paraId="5C400235" w14:textId="13BC5F8C" w:rsidR="00E449EA" w:rsidRDefault="001575C2" w:rsidP="00E449EA">
      <w:pPr>
        <w:pStyle w:val="ListParagraph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Sunčica Vučković</w:t>
      </w:r>
      <w:r w:rsidR="00D84B00">
        <w:rPr>
          <w:rFonts w:cs="Arial"/>
          <w:sz w:val="22"/>
          <w:szCs w:val="22"/>
        </w:rPr>
        <w:t>.</w:t>
      </w:r>
    </w:p>
    <w:p w14:paraId="1EA19E92" w14:textId="77777777" w:rsidR="00E449EA" w:rsidRDefault="00E449EA" w:rsidP="00E449EA">
      <w:pPr>
        <w:jc w:val="both"/>
        <w:rPr>
          <w:rFonts w:cs="Arial"/>
          <w:sz w:val="22"/>
          <w:szCs w:val="22"/>
        </w:rPr>
      </w:pPr>
    </w:p>
    <w:p w14:paraId="394D0F6C" w14:textId="1662206B" w:rsidR="00E449EA" w:rsidRDefault="00E449EA" w:rsidP="00E449EA">
      <w:pPr>
        <w:pStyle w:val="ListParagraph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Zadužuje se Povjerenstvo za procjenu prijava pristiglih na objavljeni natječaj za financiranje javnih potreba Grada Kraljevice za 20</w:t>
      </w:r>
      <w:r w:rsidR="00F971B0">
        <w:rPr>
          <w:rFonts w:cs="Arial"/>
          <w:sz w:val="22"/>
          <w:szCs w:val="22"/>
        </w:rPr>
        <w:t>2</w:t>
      </w:r>
      <w:r w:rsidR="00E42614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>. godinu za procjenu prijava pristiglih na natječaj. Povjerenstvo djeluje sukladno odredbama Pravilnika o financiranju javnih potreba Grada Kraljevice („Službene novine Grada Kraljevice“ broj 4/16)  i Uredbe o kriterijima, mjerilima i postupcima financiranja i ugovaranja programa i projekata od interesa za opće dobro koje provode udruge (“Narodne novine” broj 25/15</w:t>
      </w:r>
      <w:r w:rsidR="00E42614">
        <w:rPr>
          <w:rFonts w:cs="Arial"/>
          <w:sz w:val="22"/>
          <w:szCs w:val="22"/>
        </w:rPr>
        <w:t xml:space="preserve"> i 37/21</w:t>
      </w:r>
      <w:r>
        <w:rPr>
          <w:rFonts w:cs="Arial"/>
          <w:sz w:val="22"/>
          <w:szCs w:val="22"/>
        </w:rPr>
        <w:t>).</w:t>
      </w:r>
    </w:p>
    <w:p w14:paraId="5C55678B" w14:textId="77777777" w:rsidR="00E449EA" w:rsidRDefault="00E449EA" w:rsidP="00E449EA">
      <w:pPr>
        <w:rPr>
          <w:rFonts w:cs="Arial"/>
          <w:b/>
          <w:sz w:val="22"/>
          <w:szCs w:val="22"/>
        </w:rPr>
      </w:pPr>
    </w:p>
    <w:p w14:paraId="53721A02" w14:textId="77777777" w:rsidR="00E449EA" w:rsidRDefault="00E449EA" w:rsidP="00E449EA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Obrazloženje</w:t>
      </w:r>
    </w:p>
    <w:p w14:paraId="5B5CA8C0" w14:textId="77777777" w:rsidR="00E449EA" w:rsidRDefault="00E449EA" w:rsidP="00E449EA">
      <w:pPr>
        <w:jc w:val="center"/>
        <w:rPr>
          <w:rFonts w:cs="Arial"/>
          <w:b/>
          <w:sz w:val="22"/>
          <w:szCs w:val="22"/>
        </w:rPr>
      </w:pPr>
    </w:p>
    <w:p w14:paraId="0CC2A86B" w14:textId="77777777" w:rsidR="00E449EA" w:rsidRDefault="00E449EA" w:rsidP="00E449E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Sukladno članku 8. Pravilnika o financiranju javnih potreba Grada Kraljevice („Službene novine Grada Kraljevice“ broj 4/16) donosi se odluka kao u dispozitivu.</w:t>
      </w:r>
    </w:p>
    <w:p w14:paraId="22C3BC1B" w14:textId="77777777" w:rsidR="00E449EA" w:rsidRDefault="00E449EA" w:rsidP="00E449EA">
      <w:pPr>
        <w:rPr>
          <w:rFonts w:cs="Arial"/>
          <w:sz w:val="22"/>
          <w:szCs w:val="22"/>
        </w:rPr>
      </w:pPr>
    </w:p>
    <w:p w14:paraId="4A142A3B" w14:textId="77777777" w:rsidR="00E449EA" w:rsidRDefault="00E449EA" w:rsidP="00E449EA">
      <w:pPr>
        <w:ind w:left="4536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Gradonačelnik</w:t>
      </w:r>
    </w:p>
    <w:p w14:paraId="02A4EBC9" w14:textId="77777777" w:rsidR="00E449EA" w:rsidRDefault="00E449EA" w:rsidP="00E449EA">
      <w:pPr>
        <w:ind w:left="4536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Dalibor Čandrlić, mag.ing.pp.bs.</w:t>
      </w:r>
    </w:p>
    <w:p w14:paraId="0BF6230A" w14:textId="77777777" w:rsidR="00E449EA" w:rsidRDefault="00E449EA" w:rsidP="00E449EA">
      <w:pPr>
        <w:ind w:left="4536"/>
        <w:jc w:val="center"/>
        <w:rPr>
          <w:rFonts w:cs="Arial"/>
          <w:sz w:val="22"/>
          <w:szCs w:val="22"/>
        </w:rPr>
      </w:pPr>
    </w:p>
    <w:p w14:paraId="7CAADFC4" w14:textId="77777777" w:rsidR="00E449EA" w:rsidRDefault="00E449EA" w:rsidP="00E449EA">
      <w:pPr>
        <w:rPr>
          <w:rFonts w:cs="Arial"/>
          <w:sz w:val="22"/>
          <w:szCs w:val="22"/>
        </w:rPr>
      </w:pPr>
    </w:p>
    <w:p w14:paraId="42576EAF" w14:textId="77777777" w:rsidR="00E449EA" w:rsidRDefault="00E449EA" w:rsidP="00E449EA">
      <w:pPr>
        <w:rPr>
          <w:rFonts w:cs="Arial"/>
          <w:sz w:val="22"/>
          <w:szCs w:val="22"/>
        </w:rPr>
      </w:pPr>
    </w:p>
    <w:p w14:paraId="2F3E104F" w14:textId="77777777" w:rsidR="00E449EA" w:rsidRDefault="00E449EA" w:rsidP="00E449E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DOSTAVITI:</w:t>
      </w:r>
    </w:p>
    <w:p w14:paraId="7B046D47" w14:textId="77777777" w:rsidR="00E449EA" w:rsidRDefault="00E449EA" w:rsidP="00E449EA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Imenovani</w:t>
      </w:r>
    </w:p>
    <w:p w14:paraId="73E1410A" w14:textId="77777777" w:rsidR="00E449EA" w:rsidRDefault="00E449EA" w:rsidP="00E449EA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Pismohrana – ovdje</w:t>
      </w:r>
    </w:p>
    <w:p w14:paraId="23890D67" w14:textId="77777777" w:rsidR="00E449EA" w:rsidRDefault="00E449EA" w:rsidP="00E449EA"/>
    <w:p w14:paraId="5BD3EA21" w14:textId="77777777" w:rsidR="006A5EAC" w:rsidRDefault="006A5EAC"/>
    <w:sectPr w:rsidR="006A5EAC" w:rsidSect="00E449E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44309"/>
    <w:multiLevelType w:val="hybridMultilevel"/>
    <w:tmpl w:val="53289E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B930BD"/>
    <w:multiLevelType w:val="hybridMultilevel"/>
    <w:tmpl w:val="E2EE4B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690B06"/>
    <w:multiLevelType w:val="hybridMultilevel"/>
    <w:tmpl w:val="FCF4B33A"/>
    <w:lvl w:ilvl="0" w:tplc="3F40E91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EA"/>
    <w:rsid w:val="001575C2"/>
    <w:rsid w:val="001D1C9C"/>
    <w:rsid w:val="006A5EAC"/>
    <w:rsid w:val="00BF1C36"/>
    <w:rsid w:val="00CD542A"/>
    <w:rsid w:val="00D84B00"/>
    <w:rsid w:val="00DB10DB"/>
    <w:rsid w:val="00E06CA2"/>
    <w:rsid w:val="00E42614"/>
    <w:rsid w:val="00E449EA"/>
    <w:rsid w:val="00F56582"/>
    <w:rsid w:val="00F9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AFA3"/>
  <w15:docId w15:val="{5EB0ECF8-C61F-46AD-8618-0DC196D1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9E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9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6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614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Antonio Linić</cp:lastModifiedBy>
  <cp:revision>17</cp:revision>
  <cp:lastPrinted>2020-11-27T12:00:00Z</cp:lastPrinted>
  <dcterms:created xsi:type="dcterms:W3CDTF">2017-12-20T07:45:00Z</dcterms:created>
  <dcterms:modified xsi:type="dcterms:W3CDTF">2021-12-02T12:12:00Z</dcterms:modified>
</cp:coreProperties>
</file>